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0" w:rsidRDefault="00061478" w:rsidP="00F60E75">
      <w:pPr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274310" cy="174180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ΛΕΝΗ facebook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E75" w:rsidRPr="00F60E75">
        <w:rPr>
          <w:b/>
          <w:bCs/>
          <w:sz w:val="24"/>
          <w:szCs w:val="24"/>
        </w:rPr>
        <w:t xml:space="preserve"> </w:t>
      </w:r>
    </w:p>
    <w:p w:rsidR="00300320" w:rsidRDefault="00300320" w:rsidP="00F60E75">
      <w:pPr>
        <w:rPr>
          <w:b/>
          <w:bCs/>
          <w:sz w:val="24"/>
          <w:szCs w:val="24"/>
        </w:rPr>
      </w:pPr>
    </w:p>
    <w:p w:rsidR="00F60E75" w:rsidRPr="00F60E75" w:rsidRDefault="00F60E75" w:rsidP="00F60E75">
      <w:pPr>
        <w:rPr>
          <w:b/>
          <w:bCs/>
          <w:sz w:val="24"/>
          <w:szCs w:val="24"/>
        </w:rPr>
      </w:pPr>
      <w:r w:rsidRPr="00F60E75">
        <w:rPr>
          <w:b/>
          <w:bCs/>
          <w:sz w:val="24"/>
          <w:szCs w:val="24"/>
        </w:rPr>
        <w:t xml:space="preserve">ΤΡΑΠΕΖΑ ΝΟΜΙΚΩΝ ΠΛΗΡΟΦΟΡΙΩΝ </w:t>
      </w:r>
      <w:r w:rsidRPr="00F60E75">
        <w:rPr>
          <w:b/>
          <w:bCs/>
          <w:color w:val="FF0000"/>
          <w:sz w:val="24"/>
          <w:szCs w:val="24"/>
        </w:rPr>
        <w:t>Ο ΣΟΛΩΝ</w:t>
      </w:r>
    </w:p>
    <w:p w:rsidR="00F60E75" w:rsidRPr="00F60E75" w:rsidRDefault="00F60E75" w:rsidP="00F60E75">
      <w:pPr>
        <w:rPr>
          <w:b/>
          <w:bCs/>
          <w:sz w:val="24"/>
          <w:szCs w:val="24"/>
        </w:rPr>
      </w:pPr>
      <w:r w:rsidRPr="00F60E75">
        <w:rPr>
          <w:b/>
          <w:bCs/>
          <w:sz w:val="24"/>
          <w:szCs w:val="24"/>
        </w:rPr>
        <w:t>ΕΠΙΘΕΩΡΗΣΗ ΣΥΓΚΟΙΝΩΝΙΑΚΟΥ ΔΙΚΑΙΟΥ</w:t>
      </w:r>
    </w:p>
    <w:p w:rsidR="00F60E75" w:rsidRPr="00F60E75" w:rsidRDefault="00F60E75" w:rsidP="00F60E75">
      <w:pPr>
        <w:rPr>
          <w:b/>
          <w:bCs/>
          <w:sz w:val="24"/>
          <w:szCs w:val="24"/>
        </w:rPr>
      </w:pPr>
      <w:r w:rsidRPr="00F60E75">
        <w:rPr>
          <w:b/>
          <w:bCs/>
          <w:sz w:val="24"/>
          <w:szCs w:val="24"/>
        </w:rPr>
        <w:t>ΔΝΣΗ : ΜΕΤΑΜΟΡΦΩΣΕΩΣ 3 ΑΛΙΜΟΣ ΤΤ 17455</w:t>
      </w:r>
    </w:p>
    <w:p w:rsidR="00F60E75" w:rsidRPr="00F60E75" w:rsidRDefault="00F60E75" w:rsidP="00F60E75">
      <w:pPr>
        <w:rPr>
          <w:b/>
          <w:bCs/>
          <w:sz w:val="24"/>
          <w:szCs w:val="24"/>
        </w:rPr>
      </w:pPr>
      <w:r w:rsidRPr="00F60E75">
        <w:rPr>
          <w:b/>
          <w:bCs/>
          <w:sz w:val="24"/>
          <w:szCs w:val="24"/>
        </w:rPr>
        <w:t>ΤΗΛ.210.9824002 &amp; 6977 000500</w:t>
      </w:r>
    </w:p>
    <w:p w:rsidR="00F60E75" w:rsidRPr="00E43A7D" w:rsidRDefault="00F60E75" w:rsidP="00F60E75">
      <w:pPr>
        <w:rPr>
          <w:b/>
          <w:bCs/>
          <w:sz w:val="24"/>
          <w:szCs w:val="24"/>
          <w:lang w:val="en-US"/>
        </w:rPr>
      </w:pPr>
      <w:r w:rsidRPr="00F60E75">
        <w:rPr>
          <w:b/>
          <w:bCs/>
          <w:sz w:val="24"/>
          <w:szCs w:val="24"/>
          <w:lang w:val="en-US"/>
        </w:rPr>
        <w:t>Email</w:t>
      </w:r>
      <w:r w:rsidRPr="00E43A7D">
        <w:rPr>
          <w:b/>
          <w:bCs/>
          <w:sz w:val="24"/>
          <w:szCs w:val="24"/>
          <w:lang w:val="en-US"/>
        </w:rPr>
        <w:t xml:space="preserve">: </w:t>
      </w:r>
      <w:r w:rsidR="00C3512D">
        <w:fldChar w:fldCharType="begin"/>
      </w:r>
      <w:r w:rsidR="00C3512D" w:rsidRPr="00C3512D">
        <w:rPr>
          <w:lang w:val="en-US"/>
        </w:rPr>
        <w:instrText xml:space="preserve"> HYPERLINK "mailto:info@esd.gr" </w:instrText>
      </w:r>
      <w:r w:rsidR="00C3512D">
        <w:fldChar w:fldCharType="separate"/>
      </w:r>
      <w:r w:rsidRPr="00F60E75">
        <w:rPr>
          <w:b/>
          <w:bCs/>
          <w:sz w:val="24"/>
          <w:szCs w:val="24"/>
          <w:u w:val="single"/>
          <w:lang w:val="en-US"/>
        </w:rPr>
        <w:t>info</w:t>
      </w:r>
      <w:r w:rsidRPr="00E43A7D">
        <w:rPr>
          <w:b/>
          <w:bCs/>
          <w:sz w:val="24"/>
          <w:szCs w:val="24"/>
          <w:u w:val="single"/>
          <w:lang w:val="en-US"/>
        </w:rPr>
        <w:t>@</w:t>
      </w:r>
      <w:r w:rsidRPr="00F60E75">
        <w:rPr>
          <w:b/>
          <w:bCs/>
          <w:sz w:val="24"/>
          <w:szCs w:val="24"/>
          <w:u w:val="single"/>
          <w:lang w:val="en-US"/>
        </w:rPr>
        <w:t>esd</w:t>
      </w:r>
      <w:r w:rsidRPr="00E43A7D">
        <w:rPr>
          <w:b/>
          <w:bCs/>
          <w:sz w:val="24"/>
          <w:szCs w:val="24"/>
          <w:u w:val="single"/>
          <w:lang w:val="en-US"/>
        </w:rPr>
        <w:t>.</w:t>
      </w:r>
      <w:r w:rsidRPr="00F60E75">
        <w:rPr>
          <w:b/>
          <w:bCs/>
          <w:sz w:val="24"/>
          <w:szCs w:val="24"/>
          <w:u w:val="single"/>
          <w:lang w:val="en-US"/>
        </w:rPr>
        <w:t>gr</w:t>
      </w:r>
      <w:r w:rsidR="00C3512D">
        <w:rPr>
          <w:b/>
          <w:bCs/>
          <w:sz w:val="24"/>
          <w:szCs w:val="24"/>
          <w:u w:val="single"/>
          <w:lang w:val="en-US"/>
        </w:rPr>
        <w:fldChar w:fldCharType="end"/>
      </w:r>
    </w:p>
    <w:p w:rsidR="00F60E75" w:rsidRPr="00C3512D" w:rsidRDefault="00F60E75" w:rsidP="00F60E75">
      <w:pPr>
        <w:rPr>
          <w:b/>
          <w:bCs/>
          <w:sz w:val="24"/>
          <w:szCs w:val="24"/>
          <w:lang w:val="en-US"/>
        </w:rPr>
      </w:pPr>
      <w:r w:rsidRPr="00F60E75">
        <w:rPr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C3512D">
        <w:rPr>
          <w:b/>
          <w:bCs/>
          <w:sz w:val="24"/>
          <w:szCs w:val="24"/>
          <w:lang w:val="en-US"/>
        </w:rPr>
        <w:t xml:space="preserve"> </w:t>
      </w:r>
      <w:r w:rsidRPr="00F60E75">
        <w:rPr>
          <w:b/>
          <w:bCs/>
          <w:sz w:val="24"/>
          <w:szCs w:val="24"/>
          <w:lang w:val="en-US"/>
        </w:rPr>
        <w:t>                                </w:t>
      </w:r>
      <w:r w:rsidRPr="00F60E75">
        <w:rPr>
          <w:b/>
          <w:bCs/>
          <w:color w:val="1F497D"/>
          <w:sz w:val="24"/>
          <w:szCs w:val="24"/>
          <w:lang w:val="en-US"/>
        </w:rPr>
        <w:t>                                                             </w:t>
      </w:r>
      <w:r w:rsidRPr="00C3512D">
        <w:rPr>
          <w:b/>
          <w:bCs/>
          <w:color w:val="1F497D"/>
          <w:sz w:val="24"/>
          <w:szCs w:val="24"/>
          <w:lang w:val="en-US"/>
        </w:rPr>
        <w:t xml:space="preserve"> </w:t>
      </w:r>
      <w:r w:rsidRPr="00F60E75">
        <w:rPr>
          <w:b/>
          <w:bCs/>
          <w:color w:val="1F497D"/>
          <w:sz w:val="24"/>
          <w:szCs w:val="24"/>
          <w:lang w:val="en-US"/>
        </w:rPr>
        <w:t> </w:t>
      </w:r>
      <w:r w:rsidRPr="00C3512D">
        <w:rPr>
          <w:b/>
          <w:bCs/>
          <w:color w:val="1F497D"/>
          <w:sz w:val="24"/>
          <w:szCs w:val="24"/>
          <w:lang w:val="en-US"/>
        </w:rPr>
        <w:t xml:space="preserve">                                         </w:t>
      </w:r>
      <w:r w:rsidR="00782336" w:rsidRPr="00C3512D">
        <w:rPr>
          <w:b/>
          <w:bCs/>
          <w:color w:val="1F497D"/>
          <w:sz w:val="24"/>
          <w:szCs w:val="24"/>
          <w:lang w:val="en-US"/>
        </w:rPr>
        <w:t xml:space="preserve">           </w:t>
      </w:r>
      <w:r w:rsidRPr="00C3512D">
        <w:rPr>
          <w:b/>
          <w:bCs/>
          <w:color w:val="1F497D"/>
          <w:sz w:val="24"/>
          <w:szCs w:val="24"/>
          <w:lang w:val="en-US"/>
        </w:rPr>
        <w:t xml:space="preserve"> </w:t>
      </w:r>
      <w:r w:rsidR="00FD31D0" w:rsidRPr="00C3512D">
        <w:rPr>
          <w:b/>
          <w:bCs/>
          <w:color w:val="1F497D"/>
          <w:sz w:val="24"/>
          <w:szCs w:val="24"/>
          <w:lang w:val="en-US"/>
        </w:rPr>
        <w:t xml:space="preserve"> </w:t>
      </w:r>
      <w:r w:rsidRPr="00F60E75">
        <w:rPr>
          <w:b/>
          <w:bCs/>
          <w:sz w:val="24"/>
          <w:szCs w:val="24"/>
        </w:rPr>
        <w:t>Αθήνα</w:t>
      </w:r>
      <w:r w:rsidR="00782336" w:rsidRPr="00C3512D">
        <w:rPr>
          <w:b/>
          <w:bCs/>
          <w:sz w:val="24"/>
          <w:szCs w:val="24"/>
          <w:lang w:val="en-US"/>
        </w:rPr>
        <w:t xml:space="preserve"> 29</w:t>
      </w:r>
      <w:r w:rsidRPr="00C3512D">
        <w:rPr>
          <w:b/>
          <w:bCs/>
          <w:sz w:val="24"/>
          <w:szCs w:val="24"/>
          <w:lang w:val="en-US"/>
        </w:rPr>
        <w:t xml:space="preserve">/03/2019 </w:t>
      </w:r>
    </w:p>
    <w:p w:rsidR="00F60E75" w:rsidRPr="00C3512D" w:rsidRDefault="00F60E75" w:rsidP="00F60E75">
      <w:pPr>
        <w:rPr>
          <w:b/>
          <w:bCs/>
          <w:sz w:val="24"/>
          <w:szCs w:val="24"/>
          <w:lang w:val="en-US"/>
        </w:rPr>
      </w:pPr>
    </w:p>
    <w:p w:rsidR="00F60E75" w:rsidRDefault="00F60E75" w:rsidP="00F60E75">
      <w:pPr>
        <w:rPr>
          <w:b/>
          <w:bCs/>
          <w:color w:val="FF0000"/>
          <w:sz w:val="28"/>
          <w:szCs w:val="28"/>
        </w:rPr>
      </w:pPr>
      <w:r w:rsidRPr="00C3512D">
        <w:rPr>
          <w:b/>
          <w:bCs/>
          <w:color w:val="FF0000"/>
          <w:sz w:val="28"/>
          <w:szCs w:val="28"/>
          <w:lang w:val="en-US"/>
        </w:rPr>
        <w:t xml:space="preserve">           </w:t>
      </w:r>
      <w:r w:rsidR="00061478" w:rsidRPr="00EE238E">
        <w:rPr>
          <w:b/>
          <w:bCs/>
          <w:color w:val="FF0000"/>
          <w:sz w:val="28"/>
          <w:szCs w:val="28"/>
        </w:rPr>
        <w:t xml:space="preserve">ΟΔΗΓΙΕΣ ΓΙΑ </w:t>
      </w:r>
      <w:r>
        <w:rPr>
          <w:b/>
          <w:bCs/>
          <w:color w:val="FF0000"/>
          <w:sz w:val="28"/>
          <w:szCs w:val="28"/>
        </w:rPr>
        <w:t>ΤΗΝ ΕΙΣΟΔΟ ΣΤΑ ΚΛΕΙΔΩΜΕΝΑ ΑΡΘΡΑ-</w:t>
      </w:r>
    </w:p>
    <w:p w:rsidR="00F60E75" w:rsidRPr="00F60E75" w:rsidRDefault="00F60E75" w:rsidP="00F60E7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-ΝΟΜΟΛΟΓΙΑ-ΝΟΜΙΚΑ ΝΕΑ</w:t>
      </w:r>
      <w:r w:rsidRPr="00F60E75">
        <w:rPr>
          <w:b/>
          <w:bCs/>
          <w:color w:val="FF0000"/>
          <w:sz w:val="28"/>
          <w:szCs w:val="28"/>
        </w:rPr>
        <w:t>-</w:t>
      </w:r>
    </w:p>
    <w:p w:rsidR="00F60E75" w:rsidRPr="00F60E75" w:rsidRDefault="00F60E75" w:rsidP="00F60E7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</w:t>
      </w:r>
      <w:r>
        <w:rPr>
          <w:b/>
          <w:bCs/>
          <w:color w:val="FF0000"/>
          <w:sz w:val="28"/>
          <w:szCs w:val="28"/>
          <w:lang w:val="en-US"/>
        </w:rPr>
        <w:t>NEWSLETTERS</w:t>
      </w:r>
    </w:p>
    <w:p w:rsidR="00061478" w:rsidRPr="00061478" w:rsidRDefault="00061478" w:rsidP="00061478">
      <w:pPr>
        <w:rPr>
          <w:b/>
          <w:color w:val="FF0000"/>
          <w:sz w:val="28"/>
          <w:szCs w:val="28"/>
        </w:rPr>
      </w:pPr>
      <w:r w:rsidRPr="00061478">
        <w:rPr>
          <w:b/>
          <w:color w:val="FF0000"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</w:t>
      </w:r>
      <w:r w:rsidRPr="00061478">
        <w:rPr>
          <w:b/>
          <w:color w:val="FF0000"/>
          <w:sz w:val="28"/>
          <w:szCs w:val="28"/>
        </w:rPr>
        <w:t>ΠΡΟΣ</w:t>
      </w:r>
    </w:p>
    <w:p w:rsidR="00061478" w:rsidRDefault="00061478" w:rsidP="00061478">
      <w:pPr>
        <w:rPr>
          <w:b/>
          <w:color w:val="FF0000"/>
          <w:sz w:val="28"/>
          <w:szCs w:val="28"/>
        </w:rPr>
      </w:pPr>
      <w:r w:rsidRPr="00061478">
        <w:rPr>
          <w:b/>
          <w:color w:val="FF0000"/>
          <w:sz w:val="28"/>
          <w:szCs w:val="28"/>
        </w:rPr>
        <w:t xml:space="preserve">                                   ΤΟ ΔΙΚΗΓΟΡΙΚΟ ΣΥΛΛΟΓΟ</w:t>
      </w:r>
    </w:p>
    <w:p w:rsidR="00061478" w:rsidRPr="00FD31D0" w:rsidRDefault="00061478" w:rsidP="0006147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E43A7D">
        <w:rPr>
          <w:b/>
          <w:color w:val="FF0000"/>
          <w:sz w:val="28"/>
          <w:szCs w:val="28"/>
        </w:rPr>
        <w:t xml:space="preserve">                     </w:t>
      </w:r>
      <w:r w:rsidR="00E43A7D" w:rsidRPr="00975440">
        <w:rPr>
          <w:b/>
          <w:color w:val="FF0000"/>
          <w:sz w:val="28"/>
          <w:szCs w:val="28"/>
        </w:rPr>
        <w:t xml:space="preserve"> </w:t>
      </w:r>
      <w:r w:rsidR="004B385C">
        <w:rPr>
          <w:b/>
          <w:color w:val="FF0000"/>
          <w:sz w:val="28"/>
          <w:szCs w:val="28"/>
        </w:rPr>
        <w:t xml:space="preserve">       </w:t>
      </w:r>
      <w:r w:rsidR="00655A4F">
        <w:rPr>
          <w:b/>
          <w:color w:val="FF0000"/>
          <w:sz w:val="28"/>
          <w:szCs w:val="28"/>
        </w:rPr>
        <w:t xml:space="preserve">    ΒΟΛΟΥ</w:t>
      </w:r>
    </w:p>
    <w:p w:rsidR="00061478" w:rsidRDefault="00061478" w:rsidP="00061478">
      <w:pPr>
        <w:rPr>
          <w:b/>
          <w:bCs/>
          <w:sz w:val="28"/>
          <w:szCs w:val="28"/>
        </w:rPr>
      </w:pPr>
    </w:p>
    <w:p w:rsidR="00061478" w:rsidRDefault="00A63A76" w:rsidP="00061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61478">
        <w:rPr>
          <w:b/>
          <w:bCs/>
          <w:sz w:val="28"/>
          <w:szCs w:val="28"/>
        </w:rPr>
        <w:t>Σε συνέχεια της ενεργοποίησης της σύμβασης συνεργασίας μεταξύ του Δικηγορικού Συλλόγου σας και της Τράπεζας Νομικών Πληροφοριών ο Σόλων</w:t>
      </w:r>
      <w:r w:rsidR="00F60E75" w:rsidRPr="00F60E75">
        <w:rPr>
          <w:b/>
          <w:bCs/>
          <w:sz w:val="28"/>
          <w:szCs w:val="28"/>
        </w:rPr>
        <w:t>,</w:t>
      </w:r>
      <w:r w:rsidR="00061478">
        <w:rPr>
          <w:b/>
          <w:bCs/>
          <w:sz w:val="28"/>
          <w:szCs w:val="28"/>
        </w:rPr>
        <w:t xml:space="preserve"> σας ενημερώνουμε ότι θα σας αποστέλλουμε εβδομαδιαία ενημέρωση – </w:t>
      </w:r>
      <w:r w:rsidR="00061478">
        <w:rPr>
          <w:b/>
          <w:bCs/>
          <w:sz w:val="28"/>
          <w:szCs w:val="28"/>
          <w:lang w:val="en-US"/>
        </w:rPr>
        <w:t>Newsletter</w:t>
      </w:r>
      <w:r w:rsidR="00061478" w:rsidRPr="00061478">
        <w:rPr>
          <w:b/>
          <w:bCs/>
          <w:sz w:val="28"/>
          <w:szCs w:val="28"/>
        </w:rPr>
        <w:t xml:space="preserve"> </w:t>
      </w:r>
      <w:r w:rsidR="00061478">
        <w:rPr>
          <w:b/>
          <w:bCs/>
          <w:sz w:val="28"/>
          <w:szCs w:val="28"/>
        </w:rPr>
        <w:t>με ενημέρωση για τα μέλη σας</w:t>
      </w:r>
      <w:r w:rsidR="00F60E75">
        <w:rPr>
          <w:b/>
          <w:bCs/>
          <w:sz w:val="28"/>
          <w:szCs w:val="28"/>
        </w:rPr>
        <w:t xml:space="preserve">, </w:t>
      </w:r>
      <w:r w:rsidR="00061478">
        <w:rPr>
          <w:b/>
          <w:bCs/>
          <w:sz w:val="28"/>
          <w:szCs w:val="28"/>
        </w:rPr>
        <w:t>σε ότι πιο επίκαιρο προκύπτει σε Νομολογία, Αρθρογραφία και Νομικές Ειδήσεις σε όλο τα εύρος το Δικαίου.</w:t>
      </w:r>
    </w:p>
    <w:p w:rsidR="00061478" w:rsidRDefault="00061478" w:rsidP="00061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Για αυτό θα π</w:t>
      </w:r>
      <w:r w:rsidR="00A63A76">
        <w:rPr>
          <w:b/>
          <w:bCs/>
          <w:sz w:val="28"/>
          <w:szCs w:val="28"/>
        </w:rPr>
        <w:t>ρέπει ο σύλλογος να προωθεί αυτά τα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Email</w:t>
      </w:r>
      <w:r w:rsidRPr="000614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μας – </w:t>
      </w:r>
      <w:r>
        <w:rPr>
          <w:b/>
          <w:bCs/>
          <w:sz w:val="28"/>
          <w:szCs w:val="28"/>
          <w:lang w:val="en-US"/>
        </w:rPr>
        <w:t>Newsletter</w:t>
      </w:r>
      <w:r w:rsidR="00A63A76">
        <w:rPr>
          <w:b/>
          <w:bCs/>
          <w:sz w:val="28"/>
          <w:szCs w:val="28"/>
          <w:lang w:val="en-US"/>
        </w:rPr>
        <w:t>s</w:t>
      </w:r>
      <w:r w:rsidRPr="000614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στα </w:t>
      </w:r>
      <w:r w:rsidR="00A63A76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>mail</w:t>
      </w:r>
      <w:r w:rsidRPr="000614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των μελών σας και να </w:t>
      </w:r>
      <w:r w:rsidR="00A63A76">
        <w:rPr>
          <w:b/>
          <w:bCs/>
          <w:sz w:val="28"/>
          <w:szCs w:val="28"/>
        </w:rPr>
        <w:t>τα αναρτά στις ανακοινώσεις ή Νομικά Νέα στην ιστοσελίδα σας.</w:t>
      </w:r>
    </w:p>
    <w:p w:rsidR="00061478" w:rsidRDefault="00A63A76" w:rsidP="00061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Η επιλογή αυτή του τρόπου επικοινωνίας με την ενημέρωση των μελών σας έχει επιλεγεί με όλους τους συμβεβλημένους συλλόγους (39) για την αποφυγή της εμπλοκής με την νομοθεσία περί </w:t>
      </w:r>
      <w:r>
        <w:rPr>
          <w:b/>
          <w:bCs/>
          <w:sz w:val="28"/>
          <w:szCs w:val="28"/>
          <w:lang w:val="en-US"/>
        </w:rPr>
        <w:t>GPDR</w:t>
      </w:r>
      <w:r w:rsidRPr="00A63A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περί προσωπικών δεδομένων και την απρόσκοπτη ενημέρωση όλων των μελών των συμβεβλημένων συλλόγων.</w:t>
      </w:r>
    </w:p>
    <w:p w:rsidR="00061478" w:rsidRDefault="00A63A76" w:rsidP="00061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Σήμερα σας αποστέλλουμε για να αναρτήσετε στα Νέα της ιστοσελίδας σας και </w:t>
      </w:r>
      <w:r w:rsidR="00F60E75">
        <w:rPr>
          <w:b/>
          <w:bCs/>
          <w:sz w:val="28"/>
          <w:szCs w:val="28"/>
        </w:rPr>
        <w:t xml:space="preserve">για </w:t>
      </w:r>
      <w:r>
        <w:rPr>
          <w:b/>
          <w:bCs/>
          <w:sz w:val="28"/>
          <w:szCs w:val="28"/>
        </w:rPr>
        <w:t xml:space="preserve">αποστολή στα </w:t>
      </w:r>
      <w:r>
        <w:rPr>
          <w:b/>
          <w:bCs/>
          <w:sz w:val="28"/>
          <w:szCs w:val="28"/>
          <w:lang w:val="en-US"/>
        </w:rPr>
        <w:t>Email</w:t>
      </w:r>
      <w:r w:rsidRPr="00A63A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των μελών σας την παρακάτω ενημέρωση:</w:t>
      </w:r>
    </w:p>
    <w:p w:rsidR="00A63A76" w:rsidRDefault="00A63A76" w:rsidP="00061478">
      <w:pPr>
        <w:rPr>
          <w:b/>
          <w:bCs/>
          <w:sz w:val="28"/>
          <w:szCs w:val="28"/>
        </w:rPr>
      </w:pPr>
    </w:p>
    <w:p w:rsidR="00A63A76" w:rsidRPr="00F60E75" w:rsidRDefault="00A63A76" w:rsidP="00061478">
      <w:pPr>
        <w:rPr>
          <w:b/>
          <w:bCs/>
          <w:color w:val="FF0000"/>
          <w:sz w:val="28"/>
          <w:szCs w:val="28"/>
          <w:u w:val="single"/>
        </w:rPr>
      </w:pPr>
      <w:r w:rsidRPr="00F60E75">
        <w:rPr>
          <w:b/>
          <w:bCs/>
          <w:color w:val="FF0000"/>
          <w:sz w:val="28"/>
          <w:szCs w:val="28"/>
          <w:u w:val="single"/>
        </w:rPr>
        <w:t>ΤΙΤΛΟΣ</w:t>
      </w:r>
    </w:p>
    <w:p w:rsidR="00095F7E" w:rsidRPr="00095F7E" w:rsidRDefault="00095F7E" w:rsidP="00095F7E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color w:val="063B5E"/>
          <w:kern w:val="36"/>
          <w:sz w:val="28"/>
          <w:szCs w:val="28"/>
        </w:rPr>
      </w:pPr>
      <w:r w:rsidRPr="00095F7E">
        <w:rPr>
          <w:rFonts w:asciiTheme="minorHAnsi" w:eastAsia="Times New Roman" w:hAnsiTheme="minorHAnsi" w:cstheme="minorHAnsi"/>
          <w:b/>
          <w:color w:val="063B5E"/>
          <w:kern w:val="36"/>
          <w:sz w:val="28"/>
          <w:szCs w:val="28"/>
        </w:rPr>
        <w:t>ΠΡΟΣΟΧΗ:ΠΡΟΣΦΑΤΗ ΣΗΜΑΝΤΙΚΗ ΝΟΜΟΛΟΓΙΑ ΠΟΥ ΑΝΑΔΕΙΞΑΜΕ ΣΕ ΟΛΟ ΤΟ ΕΥΡΟΣ ΤΟΥ ΔΙΚΑΙΟΥ</w:t>
      </w:r>
    </w:p>
    <w:p w:rsidR="00F60E75" w:rsidRDefault="00F60E75" w:rsidP="00F60E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Σας παραθέτουμε το </w:t>
      </w:r>
      <w:r w:rsidR="00A63A76">
        <w:rPr>
          <w:b/>
          <w:bCs/>
          <w:sz w:val="28"/>
          <w:szCs w:val="28"/>
          <w:lang w:val="en-US"/>
        </w:rPr>
        <w:t>LINK</w:t>
      </w:r>
      <w:r w:rsidR="00A63A76" w:rsidRPr="00F60E75">
        <w:rPr>
          <w:b/>
          <w:bCs/>
          <w:sz w:val="28"/>
          <w:szCs w:val="28"/>
        </w:rPr>
        <w:t xml:space="preserve">: </w:t>
      </w:r>
    </w:p>
    <w:p w:rsidR="00F60E75" w:rsidRPr="00BF2118" w:rsidRDefault="00C3512D" w:rsidP="00F60E75">
      <w:pPr>
        <w:rPr>
          <w:b/>
          <w:color w:val="1F4E79" w:themeColor="accent1" w:themeShade="80"/>
        </w:rPr>
      </w:pPr>
      <w:hyperlink r:id="rId6" w:history="1">
        <w:r w:rsidR="00F60E75" w:rsidRPr="00BF2118">
          <w:rPr>
            <w:rStyle w:val="-"/>
            <w:b/>
            <w:color w:val="1F4E79" w:themeColor="accent1" w:themeShade="80"/>
            <w:lang w:val="en-US"/>
          </w:rPr>
          <w:t>https</w:t>
        </w:r>
        <w:r w:rsidR="00F60E75" w:rsidRPr="00BF2118">
          <w:rPr>
            <w:rStyle w:val="-"/>
            <w:b/>
            <w:color w:val="1F4E79" w:themeColor="accent1" w:themeShade="80"/>
          </w:rPr>
          <w:t>://</w:t>
        </w:r>
        <w:r w:rsidR="00F60E75" w:rsidRPr="00BF2118">
          <w:rPr>
            <w:rStyle w:val="-"/>
            <w:b/>
            <w:color w:val="1F4E79" w:themeColor="accent1" w:themeShade="80"/>
            <w:lang w:val="en-US"/>
          </w:rPr>
          <w:t>www</w:t>
        </w:r>
        <w:r w:rsidR="00F60E75" w:rsidRPr="00BF2118">
          <w:rPr>
            <w:rStyle w:val="-"/>
            <w:b/>
            <w:color w:val="1F4E79" w:themeColor="accent1" w:themeShade="80"/>
          </w:rPr>
          <w:t>.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esd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.</w:t>
        </w:r>
        <w:r w:rsidR="00F60E75" w:rsidRPr="00BF2118">
          <w:rPr>
            <w:rStyle w:val="-"/>
            <w:b/>
            <w:color w:val="1F4E79" w:themeColor="accent1" w:themeShade="80"/>
            <w:lang w:val="en-US"/>
          </w:rPr>
          <w:t>gr</w:t>
        </w:r>
        <w:r w:rsidR="00F60E75" w:rsidRPr="00BF2118">
          <w:rPr>
            <w:rStyle w:val="-"/>
            <w:b/>
            <w:color w:val="1F4E79" w:themeColor="accent1" w:themeShade="80"/>
          </w:rPr>
          <w:t>/</w:t>
        </w:r>
        <w:r w:rsidR="00F60E75" w:rsidRPr="00BF2118">
          <w:rPr>
            <w:rStyle w:val="-"/>
            <w:b/>
            <w:color w:val="1F4E79" w:themeColor="accent1" w:themeShade="80"/>
            <w:lang w:val="en-US"/>
          </w:rPr>
          <w:t>newsletters</w:t>
        </w:r>
        <w:r w:rsidR="00F60E75" w:rsidRPr="00BF2118">
          <w:rPr>
            <w:rStyle w:val="-"/>
            <w:b/>
            <w:color w:val="1F4E79" w:themeColor="accent1" w:themeShade="80"/>
          </w:rPr>
          <w:t>-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nomologia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nomika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nea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/</w:t>
        </w:r>
        <w:r w:rsidR="00F60E75" w:rsidRPr="00BF2118">
          <w:rPr>
            <w:rStyle w:val="-"/>
            <w:b/>
            <w:color w:val="1F4E79" w:themeColor="accent1" w:themeShade="80"/>
            <w:lang w:val="en-US"/>
          </w:rPr>
          <w:t>archive</w:t>
        </w:r>
        <w:r w:rsidR="00F60E75" w:rsidRPr="00BF2118">
          <w:rPr>
            <w:rStyle w:val="-"/>
            <w:b/>
            <w:color w:val="1F4E79" w:themeColor="accent1" w:themeShade="80"/>
          </w:rPr>
          <w:t>/</w:t>
        </w:r>
        <w:r w:rsidR="00F60E75" w:rsidRPr="00BF2118">
          <w:rPr>
            <w:rStyle w:val="-"/>
            <w:b/>
            <w:color w:val="1F4E79" w:themeColor="accent1" w:themeShade="80"/>
            <w:lang w:val="en-US"/>
          </w:rPr>
          <w:t>view</w:t>
        </w:r>
        <w:r w:rsidR="00F60E75" w:rsidRPr="00BF2118">
          <w:rPr>
            <w:rStyle w:val="-"/>
            <w:b/>
            <w:color w:val="1F4E79" w:themeColor="accent1" w:themeShade="80"/>
          </w:rPr>
          <w:t>/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listid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-48-</w:t>
        </w:r>
        <w:r w:rsidR="00F60E75" w:rsidRPr="00BF2118">
          <w:rPr>
            <w:rStyle w:val="-"/>
            <w:b/>
            <w:color w:val="1F4E79" w:themeColor="accent1" w:themeShade="80"/>
            <w:lang w:val="en-US"/>
          </w:rPr>
          <w:t>email</w:t>
        </w:r>
        <w:r w:rsidR="00F60E75" w:rsidRPr="00BF2118">
          <w:rPr>
            <w:rStyle w:val="-"/>
            <w:b/>
            <w:color w:val="1F4E79" w:themeColor="accent1" w:themeShade="80"/>
          </w:rPr>
          <w:t>-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sendblaste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google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aythentication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-11371/</w:t>
        </w:r>
        <w:proofErr w:type="spellStart"/>
        <w:r w:rsidR="00F60E75" w:rsidRPr="00BF2118">
          <w:rPr>
            <w:rStyle w:val="-"/>
            <w:b/>
            <w:color w:val="1F4E79" w:themeColor="accent1" w:themeShade="80"/>
            <w:lang w:val="en-US"/>
          </w:rPr>
          <w:t>mailid</w:t>
        </w:r>
        <w:proofErr w:type="spellEnd"/>
        <w:r w:rsidR="00F60E75" w:rsidRPr="00BF2118">
          <w:rPr>
            <w:rStyle w:val="-"/>
            <w:b/>
            <w:color w:val="1F4E79" w:themeColor="accent1" w:themeShade="80"/>
          </w:rPr>
          <w:t>-423-2018</w:t>
        </w:r>
      </w:hyperlink>
    </w:p>
    <w:p w:rsidR="00095F7E" w:rsidRPr="00BF2118" w:rsidRDefault="00095F7E" w:rsidP="00061478">
      <w:pPr>
        <w:rPr>
          <w:b/>
          <w:color w:val="1F4E79" w:themeColor="accent1" w:themeShade="80"/>
        </w:rPr>
      </w:pPr>
    </w:p>
    <w:p w:rsidR="00F60E75" w:rsidRDefault="00F60E75" w:rsidP="00061478">
      <w:pPr>
        <w:rPr>
          <w:b/>
          <w:color w:val="FF0000"/>
        </w:rPr>
      </w:pPr>
    </w:p>
    <w:p w:rsidR="00095F7E" w:rsidRPr="00F60E75" w:rsidRDefault="00095F7E" w:rsidP="00061478">
      <w:pPr>
        <w:rPr>
          <w:b/>
          <w:bCs/>
          <w:color w:val="FF0000"/>
          <w:sz w:val="28"/>
          <w:szCs w:val="28"/>
        </w:rPr>
      </w:pPr>
      <w:r w:rsidRPr="00095F7E">
        <w:rPr>
          <w:b/>
          <w:color w:val="FF0000"/>
        </w:rPr>
        <w:t>ΥΠΕΝΘΥΜΙΣΗ ΓΙΑ ΤΑ ΜΕΛΗ ΣΑΣ</w:t>
      </w:r>
    </w:p>
    <w:p w:rsidR="00061478" w:rsidRPr="00F60E75" w:rsidRDefault="00061478" w:rsidP="00061478">
      <w:pPr>
        <w:rPr>
          <w:b/>
          <w:bCs/>
          <w:sz w:val="28"/>
          <w:szCs w:val="28"/>
        </w:rPr>
      </w:pPr>
    </w:p>
    <w:p w:rsidR="00061478" w:rsidRDefault="00061478" w:rsidP="0006147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Ο κοινός κωδικός πρόσβασης για όλα τα μέλη σας για να μπορούν να ξεκλειδώνουν την εβδομαδιαία ηλεκτρονική ενημέρωση που θα παίρνουν στο </w:t>
      </w:r>
      <w:r>
        <w:rPr>
          <w:b/>
          <w:bCs/>
          <w:color w:val="FF0000"/>
          <w:sz w:val="28"/>
          <w:szCs w:val="28"/>
          <w:lang w:val="en-US"/>
        </w:rPr>
        <w:t>Email</w:t>
      </w:r>
      <w:r w:rsidRPr="00EE238E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τους ως </w:t>
      </w:r>
      <w:r>
        <w:rPr>
          <w:b/>
          <w:bCs/>
          <w:color w:val="FF0000"/>
          <w:sz w:val="28"/>
          <w:szCs w:val="28"/>
          <w:lang w:val="en-US"/>
        </w:rPr>
        <w:t>Newsletter</w:t>
      </w:r>
      <w:r w:rsidRPr="00EE238E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είναι:</w:t>
      </w:r>
    </w:p>
    <w:p w:rsidR="00061478" w:rsidRDefault="00061478" w:rsidP="00061478">
      <w:pPr>
        <w:rPr>
          <w:b/>
          <w:bCs/>
          <w:color w:val="1F497D"/>
        </w:rPr>
      </w:pPr>
    </w:p>
    <w:p w:rsidR="00FD31D0" w:rsidRDefault="00061478" w:rsidP="00061478">
      <w:r>
        <w:rPr>
          <w:b/>
          <w:bCs/>
          <w:color w:val="FF0000"/>
          <w:sz w:val="28"/>
          <w:szCs w:val="28"/>
          <w:lang w:val="en-US"/>
        </w:rPr>
        <w:t>USERNAME</w:t>
      </w:r>
      <w:r>
        <w:rPr>
          <w:b/>
          <w:bCs/>
          <w:color w:val="FF0000"/>
          <w:sz w:val="28"/>
          <w:szCs w:val="28"/>
        </w:rPr>
        <w:t>:</w:t>
      </w:r>
      <w:r w:rsidR="00F60E75" w:rsidRPr="00F60E75">
        <w:t xml:space="preserve"> </w:t>
      </w:r>
      <w:r w:rsidR="00655A4F" w:rsidRPr="00655A4F">
        <w:rPr>
          <w:b/>
          <w:color w:val="2E74B5" w:themeColor="accent1" w:themeShade="BF"/>
          <w:sz w:val="28"/>
          <w:szCs w:val="28"/>
        </w:rPr>
        <w:t>DSVOL</w:t>
      </w:r>
    </w:p>
    <w:p w:rsidR="00061478" w:rsidRPr="004B385C" w:rsidRDefault="00061478" w:rsidP="0006147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-US"/>
        </w:rPr>
        <w:t>PASSWORD</w:t>
      </w:r>
      <w:r>
        <w:rPr>
          <w:b/>
          <w:bCs/>
          <w:color w:val="FF0000"/>
          <w:sz w:val="28"/>
          <w:szCs w:val="28"/>
        </w:rPr>
        <w:t xml:space="preserve">: </w:t>
      </w:r>
      <w:r w:rsidR="00655A4F" w:rsidRPr="00655A4F">
        <w:rPr>
          <w:b/>
          <w:bCs/>
          <w:color w:val="2E74B5" w:themeColor="accent1" w:themeShade="BF"/>
          <w:sz w:val="28"/>
          <w:szCs w:val="28"/>
        </w:rPr>
        <w:t>30704</w:t>
      </w:r>
    </w:p>
    <w:p w:rsidR="00061478" w:rsidRDefault="00061478" w:rsidP="00061478">
      <w:pPr>
        <w:rPr>
          <w:color w:val="1F497D"/>
          <w:sz w:val="28"/>
          <w:szCs w:val="28"/>
        </w:rPr>
      </w:pPr>
    </w:p>
    <w:p w:rsidR="00F60E75" w:rsidRDefault="00061478" w:rsidP="00061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061478" w:rsidRDefault="00F60E75" w:rsidP="00C3512D">
      <w:pPr>
        <w:rPr>
          <w:b/>
          <w:bCs/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7819C8" w:rsidRDefault="00C3512D"/>
    <w:sectPr w:rsidR="00781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095F7E"/>
    <w:rsid w:val="00300320"/>
    <w:rsid w:val="004848AD"/>
    <w:rsid w:val="004B385C"/>
    <w:rsid w:val="00655A4F"/>
    <w:rsid w:val="006878BB"/>
    <w:rsid w:val="00782336"/>
    <w:rsid w:val="00975440"/>
    <w:rsid w:val="00A63A76"/>
    <w:rsid w:val="00BB39BE"/>
    <w:rsid w:val="00BF2118"/>
    <w:rsid w:val="00C3512D"/>
    <w:rsid w:val="00E43A7D"/>
    <w:rsid w:val="00EB71B5"/>
    <w:rsid w:val="00F60E75"/>
    <w:rsid w:val="00FC428A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5F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351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12D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5F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351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12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d.gr/newsletters-nomologia-nomika-nea/archive/view/listid-48-email-sendblaste-google-aythentication-11371/mailid-423-201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ΣΤΡΑΤΗΣ ΟΝΟΥΦΡΙΑΔΗΣ</dc:creator>
  <cp:lastModifiedBy>User</cp:lastModifiedBy>
  <cp:revision>2</cp:revision>
  <dcterms:created xsi:type="dcterms:W3CDTF">2019-04-03T06:15:00Z</dcterms:created>
  <dcterms:modified xsi:type="dcterms:W3CDTF">2019-04-03T06:15:00Z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ΕΝΗΜΕΡΩΣΗ ΕΝΕΡΓΕΙΩΝ ΤΟΥ ΔΙΚΗΓΟΡΙΚΟΥ ΣΥΛΛΟΓΟΥ ΒΟΛΟΥ  ΕΒΔΟΜΑΔΙΑΙΑ ΝΟΜΙΚΗ ΕΝΗΜΕΡΩΣΗ - NEWSLETTER.docx</vt:lpwstr>
  </property>
  <property fmtid="{D5CDD505-2E9C-101B-9397-08002B2CF9AE}" pid="4" name="_AuthorEmail">
    <vt:lpwstr>info@esd.gr</vt:lpwstr>
  </property>
  <property fmtid="{D5CDD505-2E9C-101B-9397-08002B2CF9AE}" pid="5" name="_AuthorEmailDisplayName">
    <vt:lpwstr>ΕΠΙΘΕΩΡΗΣΗ ΣΥΓΚΟΙΝΩΝΙΑΚΟΥ ΔΙΚΑΙΟΥ</vt:lpwstr>
  </property>
  <property fmtid="{D5CDD505-2E9C-101B-9397-08002B2CF9AE}" pid="6" name="_AdHocReviewCycleID">
    <vt:i4>1237681973</vt:i4>
  </property>
  <property fmtid="{D5CDD505-2E9C-101B-9397-08002B2CF9AE}" pid="7" name="_PreviousAdHocReviewCycleID">
    <vt:i4>-354866877</vt:i4>
  </property>
  <property fmtid="{D5CDD505-2E9C-101B-9397-08002B2CF9AE}" pid="8" name="_ReviewingToolsShownOnce">
    <vt:lpwstr/>
  </property>
</Properties>
</file>