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728A" w14:textId="77777777" w:rsidR="00A227C6" w:rsidRPr="00E24317" w:rsidRDefault="00A227C6" w:rsidP="00A227C6">
      <w:pPr>
        <w:spacing w:after="0"/>
        <w:rPr>
          <w:rFonts w:ascii="Arial" w:hAnsi="Arial" w:cs="Arial"/>
          <w:b/>
          <w:sz w:val="28"/>
          <w:szCs w:val="28"/>
        </w:rPr>
      </w:pPr>
      <w:r w:rsidRPr="00E24317">
        <w:rPr>
          <w:rFonts w:ascii="Arial" w:hAnsi="Arial" w:cs="Arial"/>
          <w:b/>
          <w:sz w:val="28"/>
          <w:szCs w:val="28"/>
        </w:rPr>
        <w:t>ΣΥΝΤΟΝΙΣΤΙΚΗ  ΕΠΙΤΡΟΠΗ</w:t>
      </w:r>
    </w:p>
    <w:p w14:paraId="49A004A1" w14:textId="77777777" w:rsidR="00A227C6" w:rsidRPr="00E24317" w:rsidRDefault="00A227C6" w:rsidP="00A227C6">
      <w:pPr>
        <w:spacing w:after="0"/>
        <w:rPr>
          <w:rFonts w:ascii="Arial" w:hAnsi="Arial" w:cs="Arial"/>
          <w:b/>
          <w:sz w:val="28"/>
          <w:szCs w:val="28"/>
        </w:rPr>
      </w:pPr>
      <w:r w:rsidRPr="00E24317">
        <w:rPr>
          <w:rFonts w:ascii="Arial" w:hAnsi="Arial" w:cs="Arial"/>
          <w:b/>
          <w:sz w:val="28"/>
          <w:szCs w:val="28"/>
        </w:rPr>
        <w:t>ΔΙΚΗΓΟΡΙΚΩΝ  ΣΥΛΛΟΓΩΝ  ΕΛΛΑΔΟΣ</w:t>
      </w:r>
    </w:p>
    <w:p w14:paraId="62525D27" w14:textId="77777777" w:rsidR="00A227C6" w:rsidRDefault="00A227C6" w:rsidP="002F70C1">
      <w:pPr>
        <w:spacing w:after="0" w:line="360" w:lineRule="auto"/>
        <w:ind w:firstLine="720"/>
        <w:jc w:val="both"/>
        <w:rPr>
          <w:sz w:val="28"/>
          <w:szCs w:val="28"/>
        </w:rPr>
      </w:pPr>
    </w:p>
    <w:p w14:paraId="1C5584DE" w14:textId="35E01C9E" w:rsidR="00A227C6" w:rsidRDefault="00A227C6" w:rsidP="00A227C6">
      <w:pPr>
        <w:spacing w:after="0" w:line="360" w:lineRule="auto"/>
        <w:ind w:firstLine="720"/>
        <w:jc w:val="right"/>
        <w:rPr>
          <w:b/>
          <w:bCs/>
          <w:sz w:val="28"/>
          <w:szCs w:val="28"/>
        </w:rPr>
      </w:pPr>
      <w:r w:rsidRPr="00A227C6">
        <w:rPr>
          <w:b/>
          <w:bCs/>
          <w:sz w:val="28"/>
          <w:szCs w:val="28"/>
        </w:rPr>
        <w:t>Αθήνα, 10/9/2019</w:t>
      </w:r>
    </w:p>
    <w:p w14:paraId="71B6B6C2" w14:textId="77777777" w:rsidR="00A227C6" w:rsidRPr="00A227C6" w:rsidRDefault="00A227C6" w:rsidP="00A227C6">
      <w:pPr>
        <w:spacing w:after="0" w:line="360" w:lineRule="auto"/>
        <w:ind w:firstLine="720"/>
        <w:jc w:val="right"/>
        <w:rPr>
          <w:b/>
          <w:bCs/>
          <w:sz w:val="28"/>
          <w:szCs w:val="28"/>
        </w:rPr>
      </w:pPr>
    </w:p>
    <w:p w14:paraId="4A4C6B41" w14:textId="7A95BA62" w:rsidR="00A227C6" w:rsidRDefault="00A227C6" w:rsidP="00A227C6">
      <w:pPr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A227C6">
        <w:rPr>
          <w:b/>
          <w:bCs/>
          <w:sz w:val="28"/>
          <w:szCs w:val="28"/>
        </w:rPr>
        <w:t>Δελτίο Τύπου</w:t>
      </w:r>
    </w:p>
    <w:p w14:paraId="41FBCE4F" w14:textId="401B83A2" w:rsidR="00A227C6" w:rsidRPr="00A227C6" w:rsidRDefault="00A227C6" w:rsidP="00A227C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Συνάντηση της Συντονιστικής Επιτροπής με τον Υπουργό Οικονομικών</w:t>
      </w:r>
    </w:p>
    <w:p w14:paraId="2A97E006" w14:textId="77777777" w:rsidR="00A227C6" w:rsidRDefault="00A227C6" w:rsidP="002F70C1">
      <w:pPr>
        <w:spacing w:after="0" w:line="360" w:lineRule="auto"/>
        <w:ind w:firstLine="720"/>
        <w:jc w:val="both"/>
        <w:rPr>
          <w:sz w:val="28"/>
          <w:szCs w:val="28"/>
        </w:rPr>
      </w:pPr>
    </w:p>
    <w:p w14:paraId="7C91D92F" w14:textId="17D6E83B" w:rsidR="00684047" w:rsidRPr="002F70C1" w:rsidRDefault="00B73CB2" w:rsidP="002F70C1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Συνάντηση</w:t>
      </w:r>
      <w:r w:rsidR="00B400C7" w:rsidRPr="002F70C1">
        <w:rPr>
          <w:sz w:val="28"/>
          <w:szCs w:val="28"/>
        </w:rPr>
        <w:t xml:space="preserve"> με τον Υπουργό Οικονομικών κ. Χρήστο </w:t>
      </w:r>
      <w:proofErr w:type="spellStart"/>
      <w:r w:rsidR="00B400C7" w:rsidRPr="002F70C1">
        <w:rPr>
          <w:sz w:val="28"/>
          <w:szCs w:val="28"/>
        </w:rPr>
        <w:t>Σταϊκούρα</w:t>
      </w:r>
      <w:proofErr w:type="spellEnd"/>
      <w:r w:rsidR="00B400C7" w:rsidRPr="002F70C1">
        <w:rPr>
          <w:sz w:val="28"/>
          <w:szCs w:val="28"/>
        </w:rPr>
        <w:t xml:space="preserve"> είχε σήμερα αντιπροσωπεία της Συντονιστικής Επιτροπής των Δικηγορικών Συλλόγων της Χώρας, </w:t>
      </w:r>
      <w:r w:rsidR="00856EE5">
        <w:rPr>
          <w:sz w:val="28"/>
          <w:szCs w:val="28"/>
        </w:rPr>
        <w:t>αποτελούμενη από</w:t>
      </w:r>
      <w:r>
        <w:rPr>
          <w:sz w:val="28"/>
          <w:szCs w:val="28"/>
        </w:rPr>
        <w:t xml:space="preserve"> τον Πρόεδρο </w:t>
      </w:r>
      <w:r w:rsidR="00856EE5">
        <w:rPr>
          <w:sz w:val="28"/>
          <w:szCs w:val="28"/>
        </w:rPr>
        <w:t xml:space="preserve">της Ολομέλειας </w:t>
      </w:r>
      <w:r w:rsidR="00803B02">
        <w:rPr>
          <w:sz w:val="28"/>
          <w:szCs w:val="28"/>
        </w:rPr>
        <w:t xml:space="preserve">των Προέδρων των Δικηγορικών Συλλόγων Ελλάδος </w:t>
      </w:r>
      <w:r w:rsidR="00856EE5">
        <w:rPr>
          <w:sz w:val="28"/>
          <w:szCs w:val="28"/>
        </w:rPr>
        <w:t xml:space="preserve">και του ΔΣΑ </w:t>
      </w:r>
      <w:r>
        <w:rPr>
          <w:sz w:val="28"/>
          <w:szCs w:val="28"/>
        </w:rPr>
        <w:t xml:space="preserve">κ. Δημήτρη </w:t>
      </w:r>
      <w:proofErr w:type="spellStart"/>
      <w:r>
        <w:rPr>
          <w:sz w:val="28"/>
          <w:szCs w:val="28"/>
        </w:rPr>
        <w:t>Βερβεσό</w:t>
      </w:r>
      <w:proofErr w:type="spellEnd"/>
      <w:r w:rsidR="00856EE5">
        <w:rPr>
          <w:sz w:val="28"/>
          <w:szCs w:val="28"/>
        </w:rPr>
        <w:t xml:space="preserve"> και τους Προέδρους των Δικηγορικών Συλλόγων Θεσσαλονίκης, κ Ευστάθιο </w:t>
      </w:r>
      <w:proofErr w:type="spellStart"/>
      <w:r w:rsidR="00856EE5">
        <w:rPr>
          <w:sz w:val="28"/>
          <w:szCs w:val="28"/>
        </w:rPr>
        <w:t>Κουτσοχήνα</w:t>
      </w:r>
      <w:proofErr w:type="spellEnd"/>
      <w:r w:rsidR="00856EE5">
        <w:rPr>
          <w:sz w:val="28"/>
          <w:szCs w:val="28"/>
        </w:rPr>
        <w:t xml:space="preserve">, Αιγίου, κ. Γεώργιο </w:t>
      </w:r>
      <w:proofErr w:type="spellStart"/>
      <w:r w:rsidR="00856EE5">
        <w:rPr>
          <w:sz w:val="28"/>
          <w:szCs w:val="28"/>
        </w:rPr>
        <w:t>Μπέσκο</w:t>
      </w:r>
      <w:proofErr w:type="spellEnd"/>
      <w:r w:rsidR="00856EE5">
        <w:rPr>
          <w:sz w:val="28"/>
          <w:szCs w:val="28"/>
        </w:rPr>
        <w:t xml:space="preserve">, Ηλείας, κ. Δημήτριο </w:t>
      </w:r>
      <w:proofErr w:type="spellStart"/>
      <w:r w:rsidR="00856EE5">
        <w:rPr>
          <w:sz w:val="28"/>
          <w:szCs w:val="28"/>
        </w:rPr>
        <w:t>Δημητρουλόπουλο</w:t>
      </w:r>
      <w:proofErr w:type="spellEnd"/>
      <w:r w:rsidR="00856EE5">
        <w:rPr>
          <w:sz w:val="28"/>
          <w:szCs w:val="28"/>
        </w:rPr>
        <w:t>, Καστοριάς</w:t>
      </w:r>
      <w:r w:rsidR="00803B02">
        <w:rPr>
          <w:sz w:val="28"/>
          <w:szCs w:val="28"/>
        </w:rPr>
        <w:t>,</w:t>
      </w:r>
      <w:r w:rsidR="00856EE5">
        <w:rPr>
          <w:sz w:val="28"/>
          <w:szCs w:val="28"/>
        </w:rPr>
        <w:t xml:space="preserve"> κ. Γεώργιο </w:t>
      </w:r>
      <w:proofErr w:type="spellStart"/>
      <w:r w:rsidR="00856EE5">
        <w:rPr>
          <w:sz w:val="28"/>
          <w:szCs w:val="28"/>
        </w:rPr>
        <w:t>Μπαλιάκα</w:t>
      </w:r>
      <w:proofErr w:type="spellEnd"/>
      <w:r w:rsidR="00856EE5">
        <w:rPr>
          <w:sz w:val="28"/>
          <w:szCs w:val="28"/>
        </w:rPr>
        <w:t>, Κέρκυρας, κ. Γεώργιο Καλούδη, Λαμίας, κ. Αθανάσιο Μακρυγιάννη και Πατρών</w:t>
      </w:r>
      <w:r w:rsidR="00803B02">
        <w:rPr>
          <w:sz w:val="28"/>
          <w:szCs w:val="28"/>
        </w:rPr>
        <w:t>,</w:t>
      </w:r>
      <w:r w:rsidR="00856EE5">
        <w:rPr>
          <w:sz w:val="28"/>
          <w:szCs w:val="28"/>
        </w:rPr>
        <w:t xml:space="preserve"> κ. Αθανάσιο Ζούπα, </w:t>
      </w:r>
      <w:r w:rsidR="00B400C7" w:rsidRPr="002F70C1">
        <w:rPr>
          <w:sz w:val="28"/>
          <w:szCs w:val="28"/>
        </w:rPr>
        <w:t>προκειμένου να συζητηθούν τα σημαντικά ζητήματα που αφορούν στο δικηγορικό σώμα και τα οποία απαιτούν άμεση λύση.</w:t>
      </w:r>
    </w:p>
    <w:p w14:paraId="0245DFD5" w14:textId="77777777" w:rsidR="00B400C7" w:rsidRPr="002F70C1" w:rsidRDefault="00B400C7" w:rsidP="002F70C1">
      <w:pPr>
        <w:spacing w:after="0" w:line="360" w:lineRule="auto"/>
        <w:ind w:firstLine="360"/>
        <w:jc w:val="both"/>
        <w:rPr>
          <w:sz w:val="28"/>
          <w:szCs w:val="28"/>
        </w:rPr>
      </w:pPr>
      <w:r w:rsidRPr="002F70C1">
        <w:rPr>
          <w:sz w:val="28"/>
          <w:szCs w:val="28"/>
        </w:rPr>
        <w:t xml:space="preserve">Η Συντονιστική Επιτροπή έθεσε στον κ. </w:t>
      </w:r>
      <w:r w:rsidR="00B73CB2" w:rsidRPr="002F70C1">
        <w:rPr>
          <w:sz w:val="28"/>
          <w:szCs w:val="28"/>
        </w:rPr>
        <w:t>Υπουργό</w:t>
      </w:r>
      <w:r w:rsidRPr="002F70C1">
        <w:rPr>
          <w:sz w:val="28"/>
          <w:szCs w:val="28"/>
        </w:rPr>
        <w:t xml:space="preserve"> τα κάτωθι θέματα:</w:t>
      </w:r>
    </w:p>
    <w:p w14:paraId="4DA89651" w14:textId="77777777" w:rsidR="00B400C7" w:rsidRPr="002F70C1" w:rsidRDefault="00B73CB2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Την μ</w:t>
      </w:r>
      <w:r w:rsidR="00B400C7" w:rsidRPr="002F70C1">
        <w:rPr>
          <w:sz w:val="28"/>
          <w:szCs w:val="28"/>
        </w:rPr>
        <w:t xml:space="preserve">είωση των φορολογικών συντελεστών στα </w:t>
      </w:r>
      <w:r w:rsidR="002F70C1" w:rsidRPr="002F70C1">
        <w:rPr>
          <w:sz w:val="28"/>
          <w:szCs w:val="28"/>
        </w:rPr>
        <w:t>εισοδήματα</w:t>
      </w:r>
      <w:r w:rsidR="00B400C7" w:rsidRPr="002F70C1">
        <w:rPr>
          <w:sz w:val="28"/>
          <w:szCs w:val="28"/>
        </w:rPr>
        <w:t xml:space="preserve"> από την άσκηση του δικηγορικού επαγγέλματος.</w:t>
      </w:r>
    </w:p>
    <w:p w14:paraId="579B7426" w14:textId="77777777" w:rsidR="00B400C7" w:rsidRPr="002F70C1" w:rsidRDefault="00B73CB2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Την μ</w:t>
      </w:r>
      <w:r w:rsidR="002F70C1" w:rsidRPr="002F70C1">
        <w:rPr>
          <w:sz w:val="28"/>
          <w:szCs w:val="28"/>
        </w:rPr>
        <w:t>είωση</w:t>
      </w:r>
      <w:r w:rsidR="00B400C7" w:rsidRPr="002F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της </w:t>
      </w:r>
      <w:r w:rsidR="00B400C7" w:rsidRPr="002F70C1">
        <w:rPr>
          <w:sz w:val="28"/>
          <w:szCs w:val="28"/>
        </w:rPr>
        <w:t>προκαταβολής φόρου</w:t>
      </w:r>
    </w:p>
    <w:p w14:paraId="01C3B4AB" w14:textId="77777777" w:rsidR="00856EE5" w:rsidRPr="002F70C1" w:rsidRDefault="00856EE5" w:rsidP="00856EE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Την κ</w:t>
      </w:r>
      <w:r w:rsidRPr="002F70C1">
        <w:rPr>
          <w:sz w:val="28"/>
          <w:szCs w:val="28"/>
        </w:rPr>
        <w:t>ατάργηση του τέλους επιτηδεύματος</w:t>
      </w:r>
    </w:p>
    <w:p w14:paraId="4BF6B5F3" w14:textId="77777777" w:rsidR="00B400C7" w:rsidRPr="002F70C1" w:rsidRDefault="00B73CB2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Την κ</w:t>
      </w:r>
      <w:r w:rsidR="00B400C7" w:rsidRPr="002F70C1">
        <w:rPr>
          <w:sz w:val="28"/>
          <w:szCs w:val="28"/>
        </w:rPr>
        <w:t xml:space="preserve">ατάργηση </w:t>
      </w:r>
      <w:r>
        <w:rPr>
          <w:sz w:val="28"/>
          <w:szCs w:val="28"/>
        </w:rPr>
        <w:t xml:space="preserve">του </w:t>
      </w:r>
      <w:r w:rsidR="00B400C7" w:rsidRPr="002F70C1">
        <w:rPr>
          <w:sz w:val="28"/>
          <w:szCs w:val="28"/>
        </w:rPr>
        <w:t>ΦΠΑ στις δικαστηριακές υπηρεσίες, άλλως</w:t>
      </w:r>
      <w:r>
        <w:rPr>
          <w:sz w:val="28"/>
          <w:szCs w:val="28"/>
        </w:rPr>
        <w:t xml:space="preserve">, τη </w:t>
      </w:r>
      <w:r w:rsidR="00B400C7" w:rsidRPr="002F70C1">
        <w:rPr>
          <w:sz w:val="28"/>
          <w:szCs w:val="28"/>
        </w:rPr>
        <w:t>μετάπτωσή του σε χαμηλότερο συντελεστή.</w:t>
      </w:r>
    </w:p>
    <w:p w14:paraId="52AEFD1A" w14:textId="77777777" w:rsidR="00B400C7" w:rsidRPr="002F70C1" w:rsidRDefault="00B73CB2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Την ε</w:t>
      </w:r>
      <w:r w:rsidR="00B400C7" w:rsidRPr="002F70C1">
        <w:rPr>
          <w:sz w:val="28"/>
          <w:szCs w:val="28"/>
        </w:rPr>
        <w:t xml:space="preserve">πέκταση του ορίου </w:t>
      </w:r>
      <w:r>
        <w:rPr>
          <w:sz w:val="28"/>
          <w:szCs w:val="28"/>
        </w:rPr>
        <w:t xml:space="preserve">της </w:t>
      </w:r>
      <w:r w:rsidR="00B400C7" w:rsidRPr="002F70C1">
        <w:rPr>
          <w:sz w:val="28"/>
          <w:szCs w:val="28"/>
        </w:rPr>
        <w:t>προαιρετικής απαλλαγής από το καθεστώς ΦΠΑ από τις 10.000 στις 25.000 ευρώ.</w:t>
      </w:r>
    </w:p>
    <w:p w14:paraId="1E30A66A" w14:textId="77777777" w:rsidR="00856EE5" w:rsidRPr="002F70C1" w:rsidRDefault="00856EE5" w:rsidP="00856EE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F70C1">
        <w:rPr>
          <w:sz w:val="28"/>
          <w:szCs w:val="28"/>
        </w:rPr>
        <w:t>Τον επανακαθορισμό των επαγγελματικών δαπανών που εκπίπτουν από το ακαθάριστο εισόδημα, με βάση τις πραγματικές δαπάνες που απαιτούνται για την άσκηση του επαγγέλματος.</w:t>
      </w:r>
    </w:p>
    <w:p w14:paraId="4B6CED6D" w14:textId="77777777" w:rsidR="00B400C7" w:rsidRPr="002F70C1" w:rsidRDefault="00B400C7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F70C1">
        <w:rPr>
          <w:sz w:val="28"/>
          <w:szCs w:val="28"/>
        </w:rPr>
        <w:t>Ζητήματα που άπτονται της μισθολογικής εξέλιξης των δικηγόρων που υπηρετούν με έμμισθη εντολή στο Δημόσιο και τα ΝΠΔΔ  και τη</w:t>
      </w:r>
      <w:r w:rsidR="00B73CB2">
        <w:rPr>
          <w:sz w:val="28"/>
          <w:szCs w:val="28"/>
        </w:rPr>
        <w:t>ς</w:t>
      </w:r>
      <w:r w:rsidRPr="002F70C1">
        <w:rPr>
          <w:sz w:val="28"/>
          <w:szCs w:val="28"/>
        </w:rPr>
        <w:t xml:space="preserve"> μισθολογική</w:t>
      </w:r>
      <w:r w:rsidR="00B73CB2">
        <w:rPr>
          <w:sz w:val="28"/>
          <w:szCs w:val="28"/>
        </w:rPr>
        <w:t>ς</w:t>
      </w:r>
      <w:r w:rsidRPr="002F70C1">
        <w:rPr>
          <w:sz w:val="28"/>
          <w:szCs w:val="28"/>
        </w:rPr>
        <w:t xml:space="preserve"> αναγνώριση</w:t>
      </w:r>
      <w:r w:rsidR="00B73CB2">
        <w:rPr>
          <w:sz w:val="28"/>
          <w:szCs w:val="28"/>
        </w:rPr>
        <w:t>ς</w:t>
      </w:r>
      <w:r w:rsidRPr="002F70C1">
        <w:rPr>
          <w:sz w:val="28"/>
          <w:szCs w:val="28"/>
        </w:rPr>
        <w:t xml:space="preserve"> των μεταπτυχιακών τίτλων/διδακτορικών </w:t>
      </w:r>
      <w:r w:rsidR="00B73CB2">
        <w:rPr>
          <w:sz w:val="28"/>
          <w:szCs w:val="28"/>
        </w:rPr>
        <w:t>τίτλων τους</w:t>
      </w:r>
      <w:r w:rsidRPr="002F70C1">
        <w:rPr>
          <w:sz w:val="28"/>
          <w:szCs w:val="28"/>
        </w:rPr>
        <w:t>.</w:t>
      </w:r>
    </w:p>
    <w:p w14:paraId="2CDD3BED" w14:textId="77777777" w:rsidR="00A00885" w:rsidRDefault="004D2675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Τις προϋποθέσεις για τον χαρακτηρισμό απαιτήσεων ως </w:t>
      </w:r>
      <w:r w:rsidR="00A00885" w:rsidRPr="00A00885">
        <w:rPr>
          <w:sz w:val="28"/>
          <w:szCs w:val="28"/>
        </w:rPr>
        <w:t>επισφαλών</w:t>
      </w:r>
      <w:r w:rsidR="00856EE5">
        <w:rPr>
          <w:sz w:val="28"/>
          <w:szCs w:val="28"/>
        </w:rPr>
        <w:t xml:space="preserve"> και την απαλλαγή από αυτές.</w:t>
      </w:r>
    </w:p>
    <w:p w14:paraId="3E50B7F5" w14:textId="77777777" w:rsidR="00B400C7" w:rsidRPr="00A00885" w:rsidRDefault="00B400C7" w:rsidP="002F70C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00885">
        <w:rPr>
          <w:sz w:val="28"/>
          <w:szCs w:val="28"/>
        </w:rPr>
        <w:t xml:space="preserve"> Τον προσδιορισμό του χρόνου είσπραξης των αμοιβών και ως εκ τούτου τ</w:t>
      </w:r>
      <w:r w:rsidR="00B73CB2" w:rsidRPr="00A00885">
        <w:rPr>
          <w:sz w:val="28"/>
          <w:szCs w:val="28"/>
        </w:rPr>
        <w:t>ον</w:t>
      </w:r>
      <w:r w:rsidRPr="00A00885">
        <w:rPr>
          <w:sz w:val="28"/>
          <w:szCs w:val="28"/>
        </w:rPr>
        <w:t xml:space="preserve"> </w:t>
      </w:r>
      <w:r w:rsidR="00B73CB2" w:rsidRPr="00A00885">
        <w:rPr>
          <w:sz w:val="28"/>
          <w:szCs w:val="28"/>
        </w:rPr>
        <w:t>χρόνο</w:t>
      </w:r>
      <w:r w:rsidRPr="00A00885">
        <w:rPr>
          <w:sz w:val="28"/>
          <w:szCs w:val="28"/>
        </w:rPr>
        <w:t xml:space="preserve"> έκδοσης του προβλεπόμενου παραστατικού στοιχεί</w:t>
      </w:r>
      <w:r w:rsidR="00B73CB2" w:rsidRPr="00A00885">
        <w:rPr>
          <w:sz w:val="28"/>
          <w:szCs w:val="28"/>
        </w:rPr>
        <w:t>ου</w:t>
      </w:r>
      <w:r w:rsidR="000C2D47">
        <w:rPr>
          <w:sz w:val="28"/>
          <w:szCs w:val="28"/>
        </w:rPr>
        <w:t>, στις περιπτώσεις που η είσπραξη γίνεται σε μεταγενέστερο χρόνο της παροχής, της υπηρεσίας (π.χ. Δημόσιο, Νομική Βοήθεια</w:t>
      </w:r>
      <w:r w:rsidR="00856EE5">
        <w:rPr>
          <w:sz w:val="28"/>
          <w:szCs w:val="28"/>
        </w:rPr>
        <w:t>, εργολαβικά δίκης κοκ)</w:t>
      </w:r>
    </w:p>
    <w:p w14:paraId="39AE0912" w14:textId="77777777" w:rsidR="00B400C7" w:rsidRPr="002F70C1" w:rsidRDefault="00B400C7" w:rsidP="002F70C1">
      <w:pPr>
        <w:pStyle w:val="a3"/>
        <w:spacing w:after="0" w:line="360" w:lineRule="auto"/>
        <w:jc w:val="both"/>
        <w:rPr>
          <w:sz w:val="28"/>
          <w:szCs w:val="28"/>
        </w:rPr>
      </w:pPr>
    </w:p>
    <w:p w14:paraId="649ED3EC" w14:textId="77777777" w:rsidR="00B400C7" w:rsidRPr="002F70C1" w:rsidRDefault="00B400C7" w:rsidP="002F70C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F70C1">
        <w:rPr>
          <w:sz w:val="28"/>
          <w:szCs w:val="28"/>
        </w:rPr>
        <w:t xml:space="preserve">Ο κ. Υπουργός, αφού αναφέρθηκε στην γενικότερη </w:t>
      </w:r>
      <w:r w:rsidR="002F70C1" w:rsidRPr="002F70C1">
        <w:rPr>
          <w:sz w:val="28"/>
          <w:szCs w:val="28"/>
        </w:rPr>
        <w:t>οικο</w:t>
      </w:r>
      <w:r w:rsidR="00B73CB2">
        <w:rPr>
          <w:sz w:val="28"/>
          <w:szCs w:val="28"/>
        </w:rPr>
        <w:t>ν</w:t>
      </w:r>
      <w:r w:rsidR="002F70C1" w:rsidRPr="002F70C1">
        <w:rPr>
          <w:sz w:val="28"/>
          <w:szCs w:val="28"/>
        </w:rPr>
        <w:t>ομική</w:t>
      </w:r>
      <w:r w:rsidRPr="002F70C1">
        <w:rPr>
          <w:sz w:val="28"/>
          <w:szCs w:val="28"/>
        </w:rPr>
        <w:t xml:space="preserve"> κατάσταση και</w:t>
      </w:r>
      <w:r w:rsidR="00803B02">
        <w:rPr>
          <w:sz w:val="28"/>
          <w:szCs w:val="28"/>
        </w:rPr>
        <w:t xml:space="preserve"> </w:t>
      </w:r>
      <w:r w:rsidRPr="002F70C1">
        <w:rPr>
          <w:sz w:val="28"/>
          <w:szCs w:val="28"/>
        </w:rPr>
        <w:t xml:space="preserve"> </w:t>
      </w:r>
      <w:r w:rsidR="00803B02">
        <w:rPr>
          <w:sz w:val="28"/>
          <w:szCs w:val="28"/>
        </w:rPr>
        <w:t>σ</w:t>
      </w:r>
      <w:r w:rsidRPr="002F70C1">
        <w:rPr>
          <w:sz w:val="28"/>
          <w:szCs w:val="28"/>
        </w:rPr>
        <w:t>τις εξαγγελ</w:t>
      </w:r>
      <w:r w:rsidR="002F70C1" w:rsidRPr="002F70C1">
        <w:rPr>
          <w:sz w:val="28"/>
          <w:szCs w:val="28"/>
        </w:rPr>
        <w:t>ίες του κ. Πρωθυπουργού στη</w:t>
      </w:r>
      <w:r w:rsidR="00B73CB2">
        <w:rPr>
          <w:sz w:val="28"/>
          <w:szCs w:val="28"/>
        </w:rPr>
        <w:t xml:space="preserve">ν ΔΕΘ, </w:t>
      </w:r>
      <w:r w:rsidR="002F70C1" w:rsidRPr="002F70C1">
        <w:rPr>
          <w:sz w:val="28"/>
          <w:szCs w:val="28"/>
        </w:rPr>
        <w:t xml:space="preserve">διευκρίνισε ότι για το 2020 οι μειωμένοι συντελεστές </w:t>
      </w:r>
      <w:r w:rsidR="00B73CB2">
        <w:rPr>
          <w:sz w:val="28"/>
          <w:szCs w:val="28"/>
        </w:rPr>
        <w:t>φ</w:t>
      </w:r>
      <w:r w:rsidR="002F70C1" w:rsidRPr="002F70C1">
        <w:rPr>
          <w:sz w:val="28"/>
          <w:szCs w:val="28"/>
        </w:rPr>
        <w:t xml:space="preserve">ορολόγησης και </w:t>
      </w:r>
      <w:r w:rsidR="00B73CB2">
        <w:rPr>
          <w:sz w:val="28"/>
          <w:szCs w:val="28"/>
        </w:rPr>
        <w:t>ιδίως</w:t>
      </w:r>
      <w:r w:rsidR="002F70C1" w:rsidRPr="002F70C1">
        <w:rPr>
          <w:sz w:val="28"/>
          <w:szCs w:val="28"/>
        </w:rPr>
        <w:t xml:space="preserve"> ο μειωμένος συντελεστής 9% για εισοδήματα μέχρι 10.000 ευρώ, θα ισχύει και για τους ελεύθερους επαγγελματίες δικηγόρους</w:t>
      </w:r>
      <w:r w:rsidR="00B73CB2">
        <w:rPr>
          <w:sz w:val="28"/>
          <w:szCs w:val="28"/>
        </w:rPr>
        <w:t>.</w:t>
      </w:r>
      <w:r w:rsidR="002F70C1" w:rsidRPr="002F70C1">
        <w:rPr>
          <w:sz w:val="28"/>
          <w:szCs w:val="28"/>
        </w:rPr>
        <w:t xml:space="preserve"> </w:t>
      </w:r>
      <w:r w:rsidR="00B73CB2">
        <w:rPr>
          <w:sz w:val="28"/>
          <w:szCs w:val="28"/>
        </w:rPr>
        <w:t>Ε</w:t>
      </w:r>
      <w:r w:rsidR="002F70C1" w:rsidRPr="002F70C1">
        <w:rPr>
          <w:sz w:val="28"/>
          <w:szCs w:val="28"/>
        </w:rPr>
        <w:t>πίσης ο μειωμένος συντελεστής (από 29% σε 24%) θα ισχύει και για τις δικηγορικές εταιρείες.</w:t>
      </w:r>
    </w:p>
    <w:p w14:paraId="3C350383" w14:textId="77777777" w:rsidR="00B47E7B" w:rsidRDefault="00856EE5" w:rsidP="002F70C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Ως προς το θέμα του ΦΠΑ ο </w:t>
      </w:r>
      <w:r w:rsidR="00B47E7B">
        <w:rPr>
          <w:sz w:val="28"/>
          <w:szCs w:val="28"/>
        </w:rPr>
        <w:t xml:space="preserve">κ. </w:t>
      </w:r>
      <w:r>
        <w:rPr>
          <w:sz w:val="28"/>
          <w:szCs w:val="28"/>
        </w:rPr>
        <w:t xml:space="preserve">Υπουργός </w:t>
      </w:r>
      <w:r w:rsidR="00B47E7B">
        <w:rPr>
          <w:sz w:val="28"/>
          <w:szCs w:val="28"/>
        </w:rPr>
        <w:t xml:space="preserve">ανέφερε </w:t>
      </w:r>
      <w:r>
        <w:rPr>
          <w:sz w:val="28"/>
          <w:szCs w:val="28"/>
        </w:rPr>
        <w:t xml:space="preserve"> </w:t>
      </w:r>
      <w:r w:rsidR="00B47E7B">
        <w:rPr>
          <w:sz w:val="28"/>
          <w:szCs w:val="28"/>
        </w:rPr>
        <w:t xml:space="preserve">ότι το θέμα αυτό μπορεί </w:t>
      </w:r>
      <w:r>
        <w:rPr>
          <w:sz w:val="28"/>
          <w:szCs w:val="28"/>
        </w:rPr>
        <w:t>να εξετ</w:t>
      </w:r>
      <w:r w:rsidR="00B47E7B">
        <w:rPr>
          <w:sz w:val="28"/>
          <w:szCs w:val="28"/>
        </w:rPr>
        <w:t>α</w:t>
      </w:r>
      <w:r>
        <w:rPr>
          <w:sz w:val="28"/>
          <w:szCs w:val="28"/>
        </w:rPr>
        <w:t>σ</w:t>
      </w:r>
      <w:r w:rsidR="00B47E7B">
        <w:rPr>
          <w:sz w:val="28"/>
          <w:szCs w:val="28"/>
        </w:rPr>
        <w:t>τ</w:t>
      </w:r>
      <w:r>
        <w:rPr>
          <w:sz w:val="28"/>
          <w:szCs w:val="28"/>
        </w:rPr>
        <w:t>ε</w:t>
      </w:r>
      <w:r w:rsidR="00B47E7B">
        <w:rPr>
          <w:sz w:val="28"/>
          <w:szCs w:val="28"/>
        </w:rPr>
        <w:t>ί</w:t>
      </w:r>
      <w:r>
        <w:rPr>
          <w:sz w:val="28"/>
          <w:szCs w:val="28"/>
        </w:rPr>
        <w:t xml:space="preserve"> εντός του 2020, εφόσον </w:t>
      </w:r>
      <w:r w:rsidR="00B47E7B">
        <w:rPr>
          <w:sz w:val="28"/>
          <w:szCs w:val="28"/>
        </w:rPr>
        <w:t xml:space="preserve">η πορεία των οικονομικών το επιτρέψει </w:t>
      </w:r>
      <w:r w:rsidR="00803B02">
        <w:rPr>
          <w:sz w:val="28"/>
          <w:szCs w:val="28"/>
        </w:rPr>
        <w:t xml:space="preserve">και δημιουργηθεί </w:t>
      </w:r>
      <w:r w:rsidR="00B47E7B">
        <w:rPr>
          <w:sz w:val="28"/>
          <w:szCs w:val="28"/>
        </w:rPr>
        <w:t xml:space="preserve">ο </w:t>
      </w:r>
      <w:r>
        <w:rPr>
          <w:sz w:val="28"/>
          <w:szCs w:val="28"/>
        </w:rPr>
        <w:t>αναγκαίο</w:t>
      </w:r>
      <w:r w:rsidR="00803B02">
        <w:rPr>
          <w:sz w:val="28"/>
          <w:szCs w:val="28"/>
        </w:rPr>
        <w:t>ς</w:t>
      </w:r>
      <w:r>
        <w:rPr>
          <w:sz w:val="28"/>
          <w:szCs w:val="28"/>
        </w:rPr>
        <w:t xml:space="preserve"> δημοσιονομικ</w:t>
      </w:r>
      <w:r w:rsidR="00803B02">
        <w:rPr>
          <w:sz w:val="28"/>
          <w:szCs w:val="28"/>
        </w:rPr>
        <w:t>ός</w:t>
      </w:r>
      <w:r>
        <w:rPr>
          <w:sz w:val="28"/>
          <w:szCs w:val="28"/>
        </w:rPr>
        <w:t xml:space="preserve"> χώρο</w:t>
      </w:r>
      <w:r w:rsidR="00803B02">
        <w:rPr>
          <w:sz w:val="28"/>
          <w:szCs w:val="28"/>
        </w:rPr>
        <w:t>ς</w:t>
      </w:r>
      <w:r>
        <w:rPr>
          <w:sz w:val="28"/>
          <w:szCs w:val="28"/>
        </w:rPr>
        <w:t xml:space="preserve">. Ως προς τα ζητήματα της μείωσης της προκαταβολής φόρου και της κατάργησης του τέλους επιτηδεύματος </w:t>
      </w:r>
      <w:r w:rsidR="00B47E7B">
        <w:rPr>
          <w:sz w:val="28"/>
          <w:szCs w:val="28"/>
        </w:rPr>
        <w:t xml:space="preserve">και της εισφοράς αλληλεγγύης, ο κ. Υπουργός </w:t>
      </w:r>
      <w:r w:rsidR="00803B02">
        <w:rPr>
          <w:sz w:val="28"/>
          <w:szCs w:val="28"/>
        </w:rPr>
        <w:t>τόνισε ότι</w:t>
      </w:r>
      <w:r w:rsidR="00B47E7B">
        <w:rPr>
          <w:sz w:val="28"/>
          <w:szCs w:val="28"/>
        </w:rPr>
        <w:t xml:space="preserve"> </w:t>
      </w:r>
      <w:r w:rsidR="00803B02">
        <w:rPr>
          <w:sz w:val="28"/>
          <w:szCs w:val="28"/>
        </w:rPr>
        <w:t>μπορούν να ε</w:t>
      </w:r>
      <w:r w:rsidR="00B47E7B">
        <w:rPr>
          <w:sz w:val="28"/>
          <w:szCs w:val="28"/>
        </w:rPr>
        <w:t>ξετ</w:t>
      </w:r>
      <w:r w:rsidR="00803B02">
        <w:rPr>
          <w:sz w:val="28"/>
          <w:szCs w:val="28"/>
        </w:rPr>
        <w:t>αστούν</w:t>
      </w:r>
      <w:r w:rsidR="00B47E7B">
        <w:rPr>
          <w:sz w:val="28"/>
          <w:szCs w:val="28"/>
        </w:rPr>
        <w:t xml:space="preserve"> μετά το 2021 και σε βάθος τετραετίας</w:t>
      </w:r>
      <w:r w:rsidR="00803B02">
        <w:rPr>
          <w:sz w:val="28"/>
          <w:szCs w:val="28"/>
        </w:rPr>
        <w:t>,</w:t>
      </w:r>
      <w:r w:rsidR="00B47E7B">
        <w:rPr>
          <w:sz w:val="28"/>
          <w:szCs w:val="28"/>
        </w:rPr>
        <w:t xml:space="preserve"> εφόσον οι δημοσιονομικές συνθήκες το επιτρέψουν. </w:t>
      </w:r>
      <w:r w:rsidR="002F70C1" w:rsidRPr="002F70C1">
        <w:rPr>
          <w:sz w:val="28"/>
          <w:szCs w:val="28"/>
        </w:rPr>
        <w:t xml:space="preserve">Για τα υπόλοιπα θέματα, </w:t>
      </w:r>
      <w:r w:rsidR="00B47E7B">
        <w:rPr>
          <w:sz w:val="28"/>
          <w:szCs w:val="28"/>
        </w:rPr>
        <w:t xml:space="preserve">ο κ. Υπουργός </w:t>
      </w:r>
      <w:r w:rsidR="002F70C1" w:rsidRPr="002F70C1">
        <w:rPr>
          <w:sz w:val="28"/>
          <w:szCs w:val="28"/>
        </w:rPr>
        <w:t xml:space="preserve">επιφυλάχθηκε, </w:t>
      </w:r>
      <w:r w:rsidR="00B73CB2">
        <w:rPr>
          <w:sz w:val="28"/>
          <w:szCs w:val="28"/>
        </w:rPr>
        <w:t>να απα</w:t>
      </w:r>
      <w:r>
        <w:rPr>
          <w:sz w:val="28"/>
          <w:szCs w:val="28"/>
        </w:rPr>
        <w:t>ν</w:t>
      </w:r>
      <w:r w:rsidR="00B73CB2">
        <w:rPr>
          <w:sz w:val="28"/>
          <w:szCs w:val="28"/>
        </w:rPr>
        <w:t xml:space="preserve">τήσει, </w:t>
      </w:r>
      <w:r w:rsidR="00B47E7B">
        <w:rPr>
          <w:sz w:val="28"/>
          <w:szCs w:val="28"/>
        </w:rPr>
        <w:t xml:space="preserve">μετά την κατάθεση σχετικών υπομνημάτων από το Δικηγορικό Σώμα. </w:t>
      </w:r>
    </w:p>
    <w:p w14:paraId="58D49F51" w14:textId="77777777" w:rsidR="00B73CB2" w:rsidRPr="002F70C1" w:rsidRDefault="00B73CB2" w:rsidP="002F70C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Η Συντονιστική Επιτροπή ευχαρίστησε τον κ. Υπουργό για τη συνάντηση, θα είναι σε διαρκή επικοινωνία μαζί του προκειμένου να επιτευχθούν άμεσα λύσεις σ</w:t>
      </w:r>
      <w:r w:rsidR="004D2675">
        <w:rPr>
          <w:sz w:val="28"/>
          <w:szCs w:val="28"/>
        </w:rPr>
        <w:t>ε όλα τα</w:t>
      </w:r>
      <w:r>
        <w:rPr>
          <w:sz w:val="28"/>
          <w:szCs w:val="28"/>
        </w:rPr>
        <w:t xml:space="preserve"> ανωτέρω</w:t>
      </w:r>
      <w:r w:rsidR="004D2675">
        <w:rPr>
          <w:sz w:val="28"/>
          <w:szCs w:val="28"/>
        </w:rPr>
        <w:t>.</w:t>
      </w:r>
    </w:p>
    <w:p w14:paraId="6FF0C163" w14:textId="77777777" w:rsidR="00B400C7" w:rsidRPr="002F70C1" w:rsidRDefault="00B400C7" w:rsidP="002F70C1">
      <w:pPr>
        <w:spacing w:after="0" w:line="360" w:lineRule="auto"/>
        <w:jc w:val="both"/>
        <w:rPr>
          <w:sz w:val="28"/>
          <w:szCs w:val="28"/>
        </w:rPr>
      </w:pPr>
    </w:p>
    <w:sectPr w:rsidR="00B400C7" w:rsidRPr="002F70C1" w:rsidSect="00A227C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EE9"/>
    <w:multiLevelType w:val="hybridMultilevel"/>
    <w:tmpl w:val="008AF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7"/>
    <w:rsid w:val="000A0B3D"/>
    <w:rsid w:val="000C2D47"/>
    <w:rsid w:val="00260585"/>
    <w:rsid w:val="002F70C1"/>
    <w:rsid w:val="004D2675"/>
    <w:rsid w:val="00684047"/>
    <w:rsid w:val="00693BAB"/>
    <w:rsid w:val="00803B02"/>
    <w:rsid w:val="00856EE5"/>
    <w:rsid w:val="00A00885"/>
    <w:rsid w:val="00A14325"/>
    <w:rsid w:val="00A227C6"/>
    <w:rsid w:val="00B400C7"/>
    <w:rsid w:val="00B47E7B"/>
    <w:rsid w:val="00B73CB2"/>
    <w:rsid w:val="00F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4E3C"/>
  <w15:chartTrackingRefBased/>
  <w15:docId w15:val="{E6072E39-0A84-49CC-B8B9-C1310314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C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C4FB-65CE-4E39-9F97-A71169E5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2</cp:revision>
  <cp:lastPrinted>2019-09-10T13:16:00Z</cp:lastPrinted>
  <dcterms:created xsi:type="dcterms:W3CDTF">2019-09-10T14:33:00Z</dcterms:created>
  <dcterms:modified xsi:type="dcterms:W3CDTF">2019-09-10T14:33:00Z</dcterms:modified>
</cp:coreProperties>
</file>